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93" w:rsidRDefault="00730A93" w:rsidP="00730A93">
      <w:pPr>
        <w:rPr>
          <w:rFonts w:ascii="Calibri" w:hAnsi="Calibri" w:cs="Calibri"/>
          <w:b/>
          <w:sz w:val="28"/>
          <w:szCs w:val="28"/>
        </w:rPr>
      </w:pPr>
      <w:r w:rsidRPr="00730A93">
        <w:rPr>
          <w:rFonts w:ascii="Calibri" w:hAnsi="Calibri" w:cs="Calibri"/>
          <w:b/>
          <w:sz w:val="28"/>
          <w:szCs w:val="28"/>
        </w:rPr>
        <w:t>Tå</w:t>
      </w:r>
      <w:r w:rsidR="0054195D">
        <w:rPr>
          <w:rFonts w:ascii="Calibri" w:hAnsi="Calibri" w:cs="Calibri"/>
          <w:b/>
          <w:sz w:val="28"/>
          <w:szCs w:val="28"/>
        </w:rPr>
        <w:t>rn</w:t>
      </w:r>
      <w:r w:rsidR="003C10AA">
        <w:rPr>
          <w:rFonts w:ascii="Calibri" w:hAnsi="Calibri" w:cs="Calibri"/>
          <w:b/>
          <w:sz w:val="28"/>
          <w:szCs w:val="28"/>
        </w:rPr>
        <w:t xml:space="preserve">agentgudstjeneste – forslag til preken – </w:t>
      </w:r>
      <w:bookmarkStart w:id="0" w:name="_GoBack"/>
      <w:bookmarkEnd w:id="0"/>
      <w:r w:rsidRPr="00730A93">
        <w:rPr>
          <w:rFonts w:ascii="Calibri" w:hAnsi="Calibri" w:cs="Calibri"/>
          <w:b/>
          <w:sz w:val="28"/>
          <w:szCs w:val="28"/>
        </w:rPr>
        <w:t>Joh. 14. 1-11</w:t>
      </w:r>
    </w:p>
    <w:p w:rsidR="00146807" w:rsidRPr="001F3E5E" w:rsidRDefault="00146807" w:rsidP="00730A93">
      <w:pPr>
        <w:rPr>
          <w:rFonts w:ascii="Calibri" w:hAnsi="Calibri" w:cs="Calibri"/>
          <w:b/>
          <w:sz w:val="16"/>
          <w:szCs w:val="16"/>
        </w:rPr>
      </w:pPr>
      <w:r w:rsidRPr="001F3E5E">
        <w:rPr>
          <w:rFonts w:ascii="Calibri" w:hAnsi="Calibri" w:cs="Calibri"/>
          <w:b/>
          <w:sz w:val="16"/>
          <w:szCs w:val="16"/>
        </w:rPr>
        <w:t>Illustrasjon: kart og Bibel</w:t>
      </w:r>
    </w:p>
    <w:p w:rsidR="00730A93" w:rsidRPr="00CB5B0D" w:rsidRDefault="00730A93" w:rsidP="00730A93">
      <w:pPr>
        <w:rPr>
          <w:rFonts w:ascii="Calibri" w:hAnsi="Calibri" w:cs="Calibri"/>
          <w:b/>
          <w:sz w:val="18"/>
          <w:szCs w:val="18"/>
        </w:rPr>
      </w:pPr>
    </w:p>
    <w:p w:rsidR="00730A93" w:rsidRDefault="00730A93" w:rsidP="00730A93">
      <w:pPr>
        <w:rPr>
          <w:rFonts w:ascii="Calibri" w:hAnsi="Calibri" w:cs="Calibri"/>
          <w:sz w:val="26"/>
        </w:rPr>
      </w:pPr>
      <w:r>
        <w:rPr>
          <w:rFonts w:ascii="Calibri" w:hAnsi="Calibri" w:cs="Calibri"/>
          <w:b/>
          <w:sz w:val="26"/>
        </w:rPr>
        <w:t xml:space="preserve">Innledning - </w:t>
      </w:r>
      <w:r>
        <w:rPr>
          <w:rFonts w:ascii="Calibri" w:hAnsi="Calibri" w:cs="Calibri"/>
          <w:sz w:val="26"/>
        </w:rPr>
        <w:t>Dere tårnagenter har løst oppgaver og mysterier. Hatt øyne og ører åpne, og til og med måtte bruke forstørrelsesglass for å løse noen oppdrag.</w:t>
      </w:r>
    </w:p>
    <w:p w:rsidR="00730A93" w:rsidRDefault="00730A93" w:rsidP="00730A93">
      <w:pPr>
        <w:rPr>
          <w:rFonts w:ascii="Calibri" w:hAnsi="Calibri" w:cs="Calibri"/>
          <w:sz w:val="26"/>
        </w:rPr>
      </w:pPr>
      <w:r>
        <w:rPr>
          <w:rFonts w:ascii="Calibri" w:hAnsi="Calibri" w:cs="Calibri"/>
          <w:sz w:val="26"/>
        </w:rPr>
        <w:t xml:space="preserve">Etter påske og Jesu oppstandelse måtte også disiplene drive detektivarbeid. De samla inn spor og prøvde å finne ut hva som hadde skjedd med Jesus. Graven hans var jo tom. Noen sa de hadde sett han. </w:t>
      </w:r>
      <w:r w:rsidR="00D94A2C">
        <w:rPr>
          <w:rFonts w:ascii="Calibri" w:hAnsi="Calibri" w:cs="Calibri"/>
          <w:sz w:val="26"/>
        </w:rPr>
        <w:t xml:space="preserve">Han hadde vist seg for dem. </w:t>
      </w:r>
      <w:r>
        <w:rPr>
          <w:rFonts w:ascii="Calibri" w:hAnsi="Calibri" w:cs="Calibri"/>
          <w:sz w:val="26"/>
        </w:rPr>
        <w:t xml:space="preserve">Hvor var han? Hva hadde skjedd med vennen deres? Og hva nå? </w:t>
      </w:r>
    </w:p>
    <w:p w:rsidR="00D94A2C" w:rsidRDefault="00D94A2C" w:rsidP="00730A93">
      <w:pPr>
        <w:rPr>
          <w:rFonts w:ascii="Calibri" w:hAnsi="Calibri" w:cs="Calibri"/>
          <w:sz w:val="26"/>
        </w:rPr>
      </w:pPr>
    </w:p>
    <w:p w:rsidR="00D94A2C" w:rsidRDefault="00D94A2C" w:rsidP="00730A93">
      <w:pPr>
        <w:rPr>
          <w:rFonts w:ascii="Calibri" w:hAnsi="Calibri" w:cs="Calibri"/>
          <w:sz w:val="26"/>
        </w:rPr>
      </w:pPr>
      <w:r>
        <w:rPr>
          <w:rFonts w:ascii="Calibri" w:hAnsi="Calibri" w:cs="Calibri"/>
          <w:sz w:val="26"/>
        </w:rPr>
        <w:t>De nærmeste vennene til Jesus, de som kaltes disipler, hadde gått fra jobbene sine, flytta fra foreldrene sine og blitt med Jesus. I 3 år hadde de vært sammen, nesten hver dag. Så hadde han blitt arrestert og hengt på korset. Og så stod han opp igjen. Like etterpå sa han at han skulle forlate dem igjen.</w:t>
      </w:r>
      <w:r w:rsidR="001F3E5E">
        <w:rPr>
          <w:rFonts w:ascii="Calibri" w:hAnsi="Calibri" w:cs="Calibri"/>
          <w:sz w:val="26"/>
        </w:rPr>
        <w:t xml:space="preserve"> </w:t>
      </w:r>
      <w:r>
        <w:rPr>
          <w:rFonts w:ascii="Calibri" w:hAnsi="Calibri" w:cs="Calibri"/>
          <w:sz w:val="26"/>
        </w:rPr>
        <w:t>Ikke rart de var forvirra, redde og skuffa.</w:t>
      </w:r>
    </w:p>
    <w:p w:rsidR="00D94A2C" w:rsidRPr="00CB5B0D" w:rsidRDefault="00D94A2C" w:rsidP="00730A93">
      <w:pPr>
        <w:rPr>
          <w:rFonts w:ascii="Calibri" w:hAnsi="Calibri" w:cs="Calibri"/>
          <w:sz w:val="16"/>
          <w:szCs w:val="16"/>
        </w:rPr>
      </w:pPr>
    </w:p>
    <w:p w:rsidR="00D94A2C" w:rsidRDefault="00D94A2C" w:rsidP="00730A93">
      <w:pPr>
        <w:rPr>
          <w:rFonts w:ascii="Calibri" w:hAnsi="Calibri" w:cs="Calibri"/>
          <w:sz w:val="26"/>
        </w:rPr>
      </w:pPr>
      <w:r>
        <w:rPr>
          <w:rFonts w:ascii="Calibri" w:hAnsi="Calibri" w:cs="Calibri"/>
          <w:sz w:val="26"/>
        </w:rPr>
        <w:t>I dag hørte vi at Jesus forteller om hvorfor han må forlate dem og prøver å trøste og gi dem mot og håp.</w:t>
      </w:r>
    </w:p>
    <w:p w:rsidR="00F759C6" w:rsidRDefault="00D94A2C" w:rsidP="00730A93">
      <w:pPr>
        <w:rPr>
          <w:rFonts w:ascii="Calibri" w:hAnsi="Calibri" w:cs="Calibri"/>
          <w:sz w:val="26"/>
        </w:rPr>
      </w:pPr>
      <w:r>
        <w:rPr>
          <w:rFonts w:ascii="Calibri" w:hAnsi="Calibri" w:cs="Calibri"/>
          <w:sz w:val="26"/>
        </w:rPr>
        <w:t xml:space="preserve">Jeg må gå hjem til Gud, sier Jesus. Og dit skal dere også få være med! For der er det </w:t>
      </w:r>
      <w:r w:rsidRPr="00D94A2C">
        <w:rPr>
          <w:rFonts w:ascii="Calibri" w:hAnsi="Calibri" w:cs="Calibri"/>
          <w:b/>
          <w:sz w:val="26"/>
        </w:rPr>
        <w:t xml:space="preserve">rom </w:t>
      </w:r>
      <w:r>
        <w:rPr>
          <w:rFonts w:ascii="Calibri" w:hAnsi="Calibri" w:cs="Calibri"/>
          <w:sz w:val="26"/>
        </w:rPr>
        <w:t xml:space="preserve">til alle! </w:t>
      </w:r>
      <w:r w:rsidR="00F759C6">
        <w:rPr>
          <w:rFonts w:ascii="Calibri" w:hAnsi="Calibri" w:cs="Calibri"/>
          <w:sz w:val="26"/>
        </w:rPr>
        <w:t>Jesus sammenligner himmelen med et hus med mange rom.</w:t>
      </w:r>
    </w:p>
    <w:p w:rsidR="00F759C6" w:rsidRDefault="00D94A2C" w:rsidP="00730A93">
      <w:pPr>
        <w:rPr>
          <w:rFonts w:ascii="Calibri" w:hAnsi="Calibri" w:cs="Calibri"/>
          <w:sz w:val="26"/>
        </w:rPr>
      </w:pPr>
      <w:r>
        <w:rPr>
          <w:rFonts w:ascii="Calibri" w:hAnsi="Calibri" w:cs="Calibri"/>
          <w:sz w:val="26"/>
        </w:rPr>
        <w:t xml:space="preserve">Men først må jeg </w:t>
      </w:r>
      <w:r w:rsidR="00F759C6">
        <w:rPr>
          <w:rFonts w:ascii="Calibri" w:hAnsi="Calibri" w:cs="Calibri"/>
          <w:sz w:val="26"/>
        </w:rPr>
        <w:t>gjøre i stand</w:t>
      </w:r>
      <w:r>
        <w:rPr>
          <w:rFonts w:ascii="Calibri" w:hAnsi="Calibri" w:cs="Calibri"/>
          <w:sz w:val="26"/>
        </w:rPr>
        <w:t xml:space="preserve"> </w:t>
      </w:r>
      <w:r w:rsidR="00F759C6">
        <w:rPr>
          <w:rFonts w:ascii="Calibri" w:hAnsi="Calibri" w:cs="Calibri"/>
          <w:sz w:val="26"/>
        </w:rPr>
        <w:t xml:space="preserve">rommene i </w:t>
      </w:r>
      <w:r>
        <w:rPr>
          <w:rFonts w:ascii="Calibri" w:hAnsi="Calibri" w:cs="Calibri"/>
          <w:sz w:val="26"/>
        </w:rPr>
        <w:t>himmelen for dere.</w:t>
      </w:r>
    </w:p>
    <w:p w:rsidR="00146807" w:rsidRDefault="00D94A2C" w:rsidP="00730A93">
      <w:pPr>
        <w:rPr>
          <w:rFonts w:ascii="Calibri" w:hAnsi="Calibri" w:cs="Calibri"/>
          <w:sz w:val="26"/>
        </w:rPr>
      </w:pPr>
      <w:r>
        <w:rPr>
          <w:rFonts w:ascii="Calibri" w:hAnsi="Calibri" w:cs="Calibri"/>
          <w:sz w:val="26"/>
        </w:rPr>
        <w:t xml:space="preserve">Tomas og Filip, to av disiplene, er ivrige etter å være med og er ikke sikre på hvordan de skal </w:t>
      </w:r>
      <w:r w:rsidR="00146807">
        <w:rPr>
          <w:rFonts w:ascii="Calibri" w:hAnsi="Calibri" w:cs="Calibri"/>
          <w:sz w:val="26"/>
        </w:rPr>
        <w:t>finne vei</w:t>
      </w:r>
      <w:r>
        <w:rPr>
          <w:rFonts w:ascii="Calibri" w:hAnsi="Calibri" w:cs="Calibri"/>
          <w:sz w:val="26"/>
        </w:rPr>
        <w:t>en alene</w:t>
      </w:r>
      <w:r w:rsidR="00146807">
        <w:rPr>
          <w:rFonts w:ascii="Calibri" w:hAnsi="Calibri" w:cs="Calibri"/>
          <w:sz w:val="26"/>
        </w:rPr>
        <w:t xml:space="preserve">, så Tomas sier: Hvordan skal vi finne </w:t>
      </w:r>
      <w:r w:rsidR="00146807" w:rsidRPr="00146807">
        <w:rPr>
          <w:rFonts w:ascii="Calibri" w:hAnsi="Calibri" w:cs="Calibri"/>
          <w:b/>
          <w:sz w:val="26"/>
        </w:rPr>
        <w:t>veien</w:t>
      </w:r>
      <w:r w:rsidR="00146807">
        <w:rPr>
          <w:rFonts w:ascii="Calibri" w:hAnsi="Calibri" w:cs="Calibri"/>
          <w:sz w:val="26"/>
        </w:rPr>
        <w:t>?</w:t>
      </w:r>
    </w:p>
    <w:p w:rsidR="00146807" w:rsidRPr="00CB5B0D" w:rsidRDefault="00146807" w:rsidP="00730A93">
      <w:pPr>
        <w:rPr>
          <w:rFonts w:ascii="Calibri" w:hAnsi="Calibri" w:cs="Calibri"/>
          <w:sz w:val="16"/>
          <w:szCs w:val="16"/>
        </w:rPr>
      </w:pPr>
    </w:p>
    <w:p w:rsidR="00146807" w:rsidRDefault="00146807" w:rsidP="00730A93">
      <w:pPr>
        <w:rPr>
          <w:rFonts w:ascii="Calibri" w:hAnsi="Calibri" w:cs="Calibri"/>
          <w:sz w:val="26"/>
        </w:rPr>
      </w:pPr>
      <w:r>
        <w:rPr>
          <w:rFonts w:ascii="Calibri" w:hAnsi="Calibri" w:cs="Calibri"/>
          <w:sz w:val="26"/>
        </w:rPr>
        <w:t xml:space="preserve">Da jeg var barn var jeg i </w:t>
      </w:r>
      <w:r w:rsidR="002373EC">
        <w:rPr>
          <w:rFonts w:ascii="Calibri" w:hAnsi="Calibri" w:cs="Calibri"/>
          <w:sz w:val="26"/>
        </w:rPr>
        <w:t>byen</w:t>
      </w:r>
      <w:r>
        <w:rPr>
          <w:rFonts w:ascii="Calibri" w:hAnsi="Calibri" w:cs="Calibri"/>
          <w:sz w:val="26"/>
        </w:rPr>
        <w:t xml:space="preserve"> med storesøsteren min. Vi gikk rundt omkring i byen, hun visste veien og fant stedene vi skulle til, og hun fant tilbake til bussen eller toget. Jeg var aldri redd, eller utrygg fordi jeg var sammen med henne. Hun passa på meg, og fulgte meg dit vi skulle. Jeg var ikke alene.</w:t>
      </w:r>
    </w:p>
    <w:p w:rsidR="00146807" w:rsidRDefault="00146807" w:rsidP="00730A93">
      <w:pPr>
        <w:rPr>
          <w:rFonts w:ascii="Calibri" w:hAnsi="Calibri" w:cs="Calibri"/>
          <w:sz w:val="26"/>
        </w:rPr>
      </w:pPr>
      <w:r>
        <w:rPr>
          <w:rFonts w:ascii="Calibri" w:hAnsi="Calibri" w:cs="Calibri"/>
          <w:sz w:val="26"/>
        </w:rPr>
        <w:t xml:space="preserve">Da jeg ble større ga hun meg </w:t>
      </w:r>
      <w:r w:rsidRPr="0024190F">
        <w:rPr>
          <w:rFonts w:ascii="Calibri" w:hAnsi="Calibri" w:cs="Calibri"/>
          <w:b/>
          <w:sz w:val="26"/>
        </w:rPr>
        <w:t xml:space="preserve">kart </w:t>
      </w:r>
      <w:r>
        <w:rPr>
          <w:rFonts w:ascii="Calibri" w:hAnsi="Calibri" w:cs="Calibri"/>
          <w:sz w:val="26"/>
        </w:rPr>
        <w:t>og viste meg veien der.</w:t>
      </w:r>
    </w:p>
    <w:p w:rsidR="00146807" w:rsidRPr="00CB5B0D" w:rsidRDefault="00146807" w:rsidP="00730A93">
      <w:pPr>
        <w:rPr>
          <w:rFonts w:ascii="Calibri" w:hAnsi="Calibri" w:cs="Calibri"/>
          <w:sz w:val="20"/>
          <w:szCs w:val="20"/>
        </w:rPr>
      </w:pPr>
    </w:p>
    <w:p w:rsidR="00CB5B0D" w:rsidRDefault="00146807" w:rsidP="00730A93">
      <w:pPr>
        <w:rPr>
          <w:rFonts w:ascii="Calibri" w:hAnsi="Calibri" w:cs="Calibri"/>
          <w:sz w:val="26"/>
        </w:rPr>
      </w:pPr>
      <w:r>
        <w:rPr>
          <w:rFonts w:ascii="Calibri" w:hAnsi="Calibri" w:cs="Calibri"/>
          <w:sz w:val="26"/>
        </w:rPr>
        <w:t>Når Jesu skulle forlate disiplene måtte han forklare dem veien videre.</w:t>
      </w:r>
      <w:r w:rsidR="00F43091">
        <w:rPr>
          <w:rFonts w:ascii="Calibri" w:hAnsi="Calibri" w:cs="Calibri"/>
          <w:sz w:val="26"/>
        </w:rPr>
        <w:t xml:space="preserve"> </w:t>
      </w:r>
    </w:p>
    <w:p w:rsidR="00146807" w:rsidRDefault="00F43091" w:rsidP="00730A93">
      <w:pPr>
        <w:rPr>
          <w:rFonts w:ascii="Calibri" w:hAnsi="Calibri" w:cs="Calibri"/>
          <w:sz w:val="26"/>
        </w:rPr>
      </w:pPr>
      <w:r>
        <w:rPr>
          <w:rFonts w:ascii="Calibri" w:hAnsi="Calibri" w:cs="Calibri"/>
          <w:sz w:val="26"/>
        </w:rPr>
        <w:t xml:space="preserve">Han sier at han er veien! Han er sannheten og han er livet! </w:t>
      </w:r>
    </w:p>
    <w:p w:rsidR="00F43091" w:rsidRDefault="00F43091" w:rsidP="00730A93">
      <w:pPr>
        <w:rPr>
          <w:rFonts w:ascii="Calibri" w:hAnsi="Calibri" w:cs="Calibri"/>
          <w:sz w:val="26"/>
        </w:rPr>
      </w:pPr>
      <w:r>
        <w:rPr>
          <w:rFonts w:ascii="Calibri" w:hAnsi="Calibri" w:cs="Calibri"/>
          <w:sz w:val="26"/>
        </w:rPr>
        <w:t>Den måten Jesus levde på her på jorden er sannheten om livet og om Gud og oss alle sammen.</w:t>
      </w:r>
      <w:r w:rsidR="0024190F">
        <w:rPr>
          <w:rFonts w:ascii="Calibri" w:hAnsi="Calibri" w:cs="Calibri"/>
          <w:sz w:val="26"/>
        </w:rPr>
        <w:t xml:space="preserve"> </w:t>
      </w:r>
    </w:p>
    <w:p w:rsidR="0024190F" w:rsidRDefault="0024190F" w:rsidP="00730A93">
      <w:pPr>
        <w:rPr>
          <w:rFonts w:ascii="Calibri" w:hAnsi="Calibri" w:cs="Calibri"/>
          <w:sz w:val="26"/>
        </w:rPr>
      </w:pPr>
      <w:r>
        <w:rPr>
          <w:rFonts w:ascii="Calibri" w:hAnsi="Calibri" w:cs="Calibri"/>
          <w:sz w:val="26"/>
        </w:rPr>
        <w:t xml:space="preserve">Disiplene fikk ikke noe kart av Jesus, men de fikk beskjed om å tro på Jesus og følge det de hadde lært og sett av han de tre årene de hadde vært sammen. Etter hvert ble fortellingene om Jesus og de første kristne skrevet ned og ble til vår </w:t>
      </w:r>
      <w:r w:rsidRPr="00F26C1F">
        <w:rPr>
          <w:rFonts w:ascii="Calibri" w:hAnsi="Calibri" w:cs="Calibri"/>
          <w:b/>
          <w:sz w:val="26"/>
        </w:rPr>
        <w:t>Bibel</w:t>
      </w:r>
      <w:r>
        <w:rPr>
          <w:rFonts w:ascii="Calibri" w:hAnsi="Calibri" w:cs="Calibri"/>
          <w:sz w:val="26"/>
        </w:rPr>
        <w:t xml:space="preserve"> og den er i dag vårt kart som viser veien til himmelen.</w:t>
      </w:r>
    </w:p>
    <w:p w:rsidR="00305404" w:rsidRPr="00CF2544" w:rsidRDefault="00305404" w:rsidP="00730A93">
      <w:pPr>
        <w:rPr>
          <w:rFonts w:ascii="Calibri" w:hAnsi="Calibri" w:cs="Calibri"/>
        </w:rPr>
      </w:pPr>
    </w:p>
    <w:p w:rsidR="00F26C1F" w:rsidRPr="00CF2544" w:rsidRDefault="00F26C1F" w:rsidP="00730A93">
      <w:pPr>
        <w:rPr>
          <w:rFonts w:ascii="Calibri" w:hAnsi="Calibri" w:cs="Calibri"/>
          <w:sz w:val="26"/>
        </w:rPr>
      </w:pPr>
      <w:r w:rsidRPr="00CF2544">
        <w:rPr>
          <w:rFonts w:ascii="Calibri" w:hAnsi="Calibri" w:cs="Calibri"/>
          <w:sz w:val="26"/>
        </w:rPr>
        <w:t>De første kristne ble kalt «</w:t>
      </w:r>
      <w:r w:rsidR="00CF2544" w:rsidRPr="00CF2544">
        <w:rPr>
          <w:rFonts w:ascii="Calibri" w:hAnsi="Calibri" w:cs="Calibri"/>
          <w:sz w:val="26"/>
        </w:rPr>
        <w:t>De som hører til V</w:t>
      </w:r>
      <w:r w:rsidRPr="00CF2544">
        <w:rPr>
          <w:rFonts w:ascii="Calibri" w:hAnsi="Calibri" w:cs="Calibri"/>
          <w:sz w:val="26"/>
        </w:rPr>
        <w:t>eien til»</w:t>
      </w:r>
    </w:p>
    <w:p w:rsidR="00305404" w:rsidRPr="00CF2544" w:rsidRDefault="00305404" w:rsidP="00305404">
      <w:pPr>
        <w:autoSpaceDE w:val="0"/>
        <w:autoSpaceDN w:val="0"/>
        <w:adjustRightInd w:val="0"/>
        <w:rPr>
          <w:rFonts w:ascii="Calibri" w:hAnsi="Calibri" w:cs="TimesNewRomanPSMT"/>
          <w:sz w:val="26"/>
          <w:szCs w:val="24"/>
        </w:rPr>
      </w:pPr>
      <w:r w:rsidRPr="00CF2544">
        <w:rPr>
          <w:rFonts w:ascii="Calibri" w:hAnsi="Calibri" w:cs="TimesNewRomanPSMT"/>
          <w:sz w:val="26"/>
          <w:szCs w:val="24"/>
        </w:rPr>
        <w:t>Det er en flott måte å omtale de kristne på - "De som hører til veien.”</w:t>
      </w:r>
    </w:p>
    <w:p w:rsidR="00CF2544" w:rsidRPr="00CF2544" w:rsidRDefault="00CF2544" w:rsidP="00305404">
      <w:pPr>
        <w:autoSpaceDE w:val="0"/>
        <w:autoSpaceDN w:val="0"/>
        <w:adjustRightInd w:val="0"/>
        <w:rPr>
          <w:rFonts w:ascii="Calibri" w:hAnsi="Calibri" w:cs="TimesNewRomanPSMT"/>
          <w:sz w:val="26"/>
          <w:szCs w:val="24"/>
        </w:rPr>
      </w:pPr>
      <w:r w:rsidRPr="00CF2544">
        <w:rPr>
          <w:rFonts w:ascii="Calibri" w:hAnsi="Calibri" w:cs="TimesNewRomanPSMT"/>
          <w:sz w:val="26"/>
          <w:szCs w:val="24"/>
        </w:rPr>
        <w:t>De som hadde satsa på det Jesus hadde lært dem, begynt å følge han og tro på han.</w:t>
      </w:r>
      <w:r>
        <w:rPr>
          <w:rFonts w:ascii="Calibri" w:hAnsi="Calibri" w:cs="TimesNewRomanPSMT"/>
          <w:sz w:val="26"/>
          <w:szCs w:val="24"/>
        </w:rPr>
        <w:t xml:space="preserve"> Tilhøre Vegen og følge Bibelens kart som viser Vegen.</w:t>
      </w:r>
    </w:p>
    <w:p w:rsidR="00CF2544" w:rsidRPr="00CF2544" w:rsidRDefault="00CF2544" w:rsidP="00305404">
      <w:pPr>
        <w:autoSpaceDE w:val="0"/>
        <w:autoSpaceDN w:val="0"/>
        <w:adjustRightInd w:val="0"/>
        <w:rPr>
          <w:rFonts w:ascii="Calibri" w:hAnsi="Calibri" w:cs="TimesNewRomanPSMT"/>
          <w:i/>
          <w:sz w:val="24"/>
          <w:szCs w:val="24"/>
        </w:rPr>
      </w:pPr>
    </w:p>
    <w:p w:rsidR="00730A93" w:rsidRDefault="00730A93" w:rsidP="00730A93">
      <w:pPr>
        <w:rPr>
          <w:rFonts w:ascii="Calibri" w:hAnsi="Calibri" w:cs="Calibri"/>
          <w:sz w:val="26"/>
        </w:rPr>
      </w:pPr>
      <w:r w:rsidRPr="00730A93">
        <w:rPr>
          <w:rFonts w:ascii="Calibri" w:hAnsi="Calibri" w:cs="Calibri"/>
          <w:b/>
          <w:sz w:val="26"/>
        </w:rPr>
        <w:t>Avslutning -</w:t>
      </w:r>
      <w:r>
        <w:rPr>
          <w:rFonts w:ascii="Calibri" w:hAnsi="Calibri" w:cs="Calibri"/>
          <w:sz w:val="26"/>
        </w:rPr>
        <w:t xml:space="preserve"> I går snakka vi om pinsen og at den kalles kirkas bursdag. </w:t>
      </w:r>
    </w:p>
    <w:p w:rsidR="00730A93" w:rsidRDefault="00730A93" w:rsidP="00730A93">
      <w:pPr>
        <w:rPr>
          <w:rFonts w:ascii="Calibri" w:hAnsi="Calibri" w:cs="Calibri"/>
          <w:sz w:val="26"/>
        </w:rPr>
      </w:pPr>
      <w:r>
        <w:rPr>
          <w:rFonts w:ascii="Calibri" w:hAnsi="Calibri" w:cs="Calibri"/>
          <w:sz w:val="26"/>
        </w:rPr>
        <w:t>Siden den første pinsedag er evangeliet om Jesus fortalt videre og videre. Folk har bygd kirker, holdt gudstjeneste og drevet med trosopplæring. Folk fra alle verdens folkeslag er blitt døpt til Faderens og Sønnens og Den hellige ånds navn slik d</w:t>
      </w:r>
      <w:r w:rsidR="002373EC">
        <w:rPr>
          <w:rFonts w:ascii="Calibri" w:hAnsi="Calibri" w:cs="Calibri"/>
          <w:sz w:val="26"/>
        </w:rPr>
        <w:t>isse tre små er blitt her i kirken</w:t>
      </w:r>
      <w:r>
        <w:rPr>
          <w:rFonts w:ascii="Calibri" w:hAnsi="Calibri" w:cs="Calibri"/>
          <w:sz w:val="26"/>
        </w:rPr>
        <w:t xml:space="preserve"> i dag.</w:t>
      </w:r>
    </w:p>
    <w:p w:rsidR="00CB5B0D" w:rsidRPr="00CB5B0D" w:rsidRDefault="00CB5B0D" w:rsidP="00730A93">
      <w:pPr>
        <w:rPr>
          <w:rFonts w:ascii="Calibri" w:hAnsi="Calibri" w:cs="Calibri"/>
          <w:sz w:val="18"/>
          <w:szCs w:val="18"/>
        </w:rPr>
      </w:pPr>
    </w:p>
    <w:p w:rsidR="00730A93" w:rsidRDefault="00730A93" w:rsidP="00730A93">
      <w:pPr>
        <w:rPr>
          <w:rFonts w:ascii="Calibri" w:hAnsi="Calibri" w:cs="Calibri"/>
          <w:sz w:val="26"/>
        </w:rPr>
      </w:pPr>
      <w:r w:rsidRPr="00D30271">
        <w:rPr>
          <w:rFonts w:ascii="Calibri" w:hAnsi="Calibri" w:cs="Calibri"/>
          <w:sz w:val="26"/>
        </w:rPr>
        <w:t>Det var ikke slutt på historien om Jesus</w:t>
      </w:r>
      <w:r>
        <w:rPr>
          <w:rFonts w:ascii="Calibri" w:hAnsi="Calibri" w:cs="Calibri"/>
          <w:sz w:val="26"/>
        </w:rPr>
        <w:t>,</w:t>
      </w:r>
      <w:r w:rsidRPr="00D30271">
        <w:rPr>
          <w:rFonts w:ascii="Calibri" w:hAnsi="Calibri" w:cs="Calibri"/>
          <w:sz w:val="26"/>
        </w:rPr>
        <w:t xml:space="preserve"> den dagen han ikke kunne være sammen med disiplene lenger. Det var ikke slutt den dagen de ikke kunne </w:t>
      </w:r>
      <w:r w:rsidRPr="00730A93">
        <w:rPr>
          <w:rFonts w:ascii="Calibri" w:hAnsi="Calibri" w:cs="Calibri"/>
          <w:b/>
          <w:sz w:val="26"/>
        </w:rPr>
        <w:t>se</w:t>
      </w:r>
      <w:r w:rsidRPr="00D30271">
        <w:rPr>
          <w:rFonts w:ascii="Calibri" w:hAnsi="Calibri" w:cs="Calibri"/>
          <w:sz w:val="26"/>
        </w:rPr>
        <w:t xml:space="preserve"> han lenger, eller </w:t>
      </w:r>
      <w:r w:rsidRPr="00730A93">
        <w:rPr>
          <w:rFonts w:ascii="Calibri" w:hAnsi="Calibri" w:cs="Calibri"/>
          <w:b/>
          <w:sz w:val="26"/>
        </w:rPr>
        <w:t>ta</w:t>
      </w:r>
      <w:r w:rsidRPr="00D30271">
        <w:rPr>
          <w:rFonts w:ascii="Calibri" w:hAnsi="Calibri" w:cs="Calibri"/>
          <w:sz w:val="26"/>
        </w:rPr>
        <w:t xml:space="preserve"> på han eller </w:t>
      </w:r>
      <w:r w:rsidRPr="00730A93">
        <w:rPr>
          <w:rFonts w:ascii="Calibri" w:hAnsi="Calibri" w:cs="Calibri"/>
          <w:b/>
          <w:sz w:val="26"/>
        </w:rPr>
        <w:t>høre</w:t>
      </w:r>
      <w:r w:rsidRPr="00D30271">
        <w:rPr>
          <w:rFonts w:ascii="Calibri" w:hAnsi="Calibri" w:cs="Calibri"/>
          <w:sz w:val="26"/>
        </w:rPr>
        <w:t xml:space="preserve"> stemmen hans. </w:t>
      </w:r>
    </w:p>
    <w:p w:rsidR="00730A93" w:rsidRDefault="00730A93" w:rsidP="00730A93">
      <w:pPr>
        <w:rPr>
          <w:rFonts w:ascii="Calibri" w:hAnsi="Calibri" w:cs="Calibri"/>
          <w:sz w:val="26"/>
          <w:szCs w:val="28"/>
        </w:rPr>
      </w:pPr>
      <w:r w:rsidRPr="00D30271">
        <w:rPr>
          <w:rFonts w:ascii="Calibri" w:hAnsi="Calibri" w:cs="Calibri"/>
          <w:sz w:val="26"/>
          <w:szCs w:val="28"/>
        </w:rPr>
        <w:t>For han lovet å være sammen med dem på en NY måte. Jesus visste at disiplene ikke kunne greie seg alene. Han lovet at hvis han dro til himmelen til Gud, kunne han være sammen med ALLE dem som vil tro på ham og høre fortellingen om han.</w:t>
      </w:r>
      <w:r w:rsidR="001F3E5E">
        <w:rPr>
          <w:rFonts w:ascii="Calibri" w:hAnsi="Calibri" w:cs="Calibri"/>
          <w:sz w:val="26"/>
          <w:szCs w:val="28"/>
        </w:rPr>
        <w:t xml:space="preserve"> </w:t>
      </w:r>
    </w:p>
    <w:p w:rsidR="002373EC" w:rsidRDefault="002373EC" w:rsidP="00730A93">
      <w:pPr>
        <w:rPr>
          <w:rFonts w:ascii="Calibri" w:hAnsi="Calibri" w:cs="Calibri"/>
          <w:sz w:val="26"/>
          <w:szCs w:val="28"/>
        </w:rPr>
      </w:pPr>
    </w:p>
    <w:p w:rsidR="00730A93" w:rsidRDefault="00730A93" w:rsidP="00730A93">
      <w:pPr>
        <w:rPr>
          <w:rFonts w:ascii="Calibri" w:hAnsi="Calibri" w:cs="Calibri"/>
          <w:sz w:val="26"/>
          <w:szCs w:val="28"/>
        </w:rPr>
      </w:pPr>
      <w:r>
        <w:rPr>
          <w:rFonts w:ascii="Calibri" w:hAnsi="Calibri" w:cs="Calibri"/>
          <w:sz w:val="26"/>
          <w:szCs w:val="28"/>
        </w:rPr>
        <w:t xml:space="preserve">Slik ble kirken til. Kirka er ikke bare et hus, en bygning. Kirka er også en samling av mennesker som tror på Jesus.  Vi forstår det ikke helt – det er så underlig og annerledes enn alt annet. Men vi kan tror det. </w:t>
      </w:r>
    </w:p>
    <w:p w:rsidR="002373EC" w:rsidRDefault="002373EC" w:rsidP="00730A93">
      <w:pPr>
        <w:rPr>
          <w:rFonts w:ascii="Calibri" w:hAnsi="Calibri" w:cs="Calibri"/>
          <w:sz w:val="26"/>
          <w:szCs w:val="28"/>
        </w:rPr>
      </w:pPr>
    </w:p>
    <w:p w:rsidR="00730A93" w:rsidRDefault="00730A93" w:rsidP="00730A93">
      <w:pPr>
        <w:rPr>
          <w:rFonts w:ascii="Calibri" w:hAnsi="Calibri" w:cs="Calibri"/>
          <w:b/>
          <w:sz w:val="24"/>
          <w:szCs w:val="24"/>
        </w:rPr>
      </w:pPr>
      <w:r w:rsidRPr="00D30271">
        <w:rPr>
          <w:rFonts w:ascii="Calibri" w:hAnsi="Calibri" w:cs="Calibri"/>
          <w:b/>
          <w:sz w:val="24"/>
          <w:szCs w:val="24"/>
        </w:rPr>
        <w:t xml:space="preserve">Ære være Faderen og Sønnen og DHÅ som var og er og være skal en sann Gud </w:t>
      </w:r>
      <w:r>
        <w:rPr>
          <w:rFonts w:ascii="Calibri" w:hAnsi="Calibri" w:cs="Calibri"/>
          <w:b/>
          <w:sz w:val="24"/>
          <w:szCs w:val="24"/>
        </w:rPr>
        <w:t>fra evighet og til evighet. Amen</w:t>
      </w:r>
    </w:p>
    <w:p w:rsidR="00730A93" w:rsidRDefault="00730A93" w:rsidP="00730A93">
      <w:pPr>
        <w:rPr>
          <w:rFonts w:ascii="Calibri" w:hAnsi="Calibri" w:cs="Calibri"/>
          <w:sz w:val="26"/>
        </w:rPr>
      </w:pPr>
    </w:p>
    <w:p w:rsidR="00730A93" w:rsidRDefault="00730A93" w:rsidP="00730A93">
      <w:pPr>
        <w:rPr>
          <w:rFonts w:ascii="Calibri" w:hAnsi="Calibri" w:cs="Calibri"/>
          <w:sz w:val="26"/>
        </w:rPr>
      </w:pPr>
    </w:p>
    <w:p w:rsidR="007074CE" w:rsidRDefault="007074CE"/>
    <w:sectPr w:rsidR="007074CE" w:rsidSect="002373EC">
      <w:footerReference w:type="default" r:id="rId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EC" w:rsidRDefault="002373EC" w:rsidP="002373EC">
      <w:r>
        <w:separator/>
      </w:r>
    </w:p>
  </w:endnote>
  <w:endnote w:type="continuationSeparator" w:id="0">
    <w:p w:rsidR="002373EC" w:rsidRDefault="002373EC" w:rsidP="0023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EC" w:rsidRPr="00B55A95" w:rsidRDefault="002373EC" w:rsidP="002373EC">
    <w:pPr>
      <w:pStyle w:val="Bunntekst"/>
      <w:rPr>
        <w:rFonts w:ascii="Arial" w:eastAsia="MS Mincho" w:hAnsi="Arial" w:cs="Arial"/>
        <w:sz w:val="20"/>
        <w:lang w:eastAsia="ja-JP"/>
      </w:rPr>
    </w:pPr>
  </w:p>
  <w:p w:rsidR="002373EC" w:rsidRDefault="002373EC" w:rsidP="002373EC">
    <w:pPr>
      <w:pStyle w:val="Bunntekst"/>
      <w:pBdr>
        <w:top w:val="single" w:sz="4" w:space="1" w:color="D9D9D9" w:themeColor="background1" w:themeShade="D9"/>
      </w:pBdr>
      <w:rPr>
        <w:rStyle w:val="Svakutheving"/>
      </w:rPr>
    </w:pPr>
  </w:p>
  <w:p w:rsidR="002373EC" w:rsidRPr="008D38CA" w:rsidRDefault="002373EC" w:rsidP="002373EC">
    <w:pPr>
      <w:pStyle w:val="Bunntekst"/>
      <w:pBdr>
        <w:top w:val="single" w:sz="4" w:space="1" w:color="D9D9D9" w:themeColor="background1" w:themeShade="D9"/>
      </w:pBdr>
      <w:rPr>
        <w:i/>
        <w:spacing w:val="8"/>
        <w:kern w:val="16"/>
        <w:sz w:val="20"/>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6E7CEFE2" wp14:editId="4A0B943B">
          <wp:simplePos x="0" y="0"/>
          <wp:positionH relativeFrom="margin">
            <wp:posOffset>5352971</wp:posOffset>
          </wp:positionH>
          <wp:positionV relativeFrom="bottomMargin">
            <wp:posOffset>349821</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2373EC" w:rsidRDefault="002373E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EC" w:rsidRDefault="002373EC" w:rsidP="002373EC">
      <w:r>
        <w:separator/>
      </w:r>
    </w:p>
  </w:footnote>
  <w:footnote w:type="continuationSeparator" w:id="0">
    <w:p w:rsidR="002373EC" w:rsidRDefault="002373EC" w:rsidP="0023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93"/>
    <w:rsid w:val="00146807"/>
    <w:rsid w:val="001F3E5E"/>
    <w:rsid w:val="002373EC"/>
    <w:rsid w:val="0024190F"/>
    <w:rsid w:val="00305404"/>
    <w:rsid w:val="003C10AA"/>
    <w:rsid w:val="0054195D"/>
    <w:rsid w:val="007074CE"/>
    <w:rsid w:val="00730A93"/>
    <w:rsid w:val="00CB5B0D"/>
    <w:rsid w:val="00CF2544"/>
    <w:rsid w:val="00D94A2C"/>
    <w:rsid w:val="00F26C1F"/>
    <w:rsid w:val="00F43091"/>
    <w:rsid w:val="00F75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C08D39-97A7-47D5-8D0E-EDC6E3F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93"/>
    <w:rPr>
      <w:rFonts w:asciiTheme="minorHAnsi" w:hAnsiTheme="min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373EC"/>
    <w:pPr>
      <w:tabs>
        <w:tab w:val="center" w:pos="4536"/>
        <w:tab w:val="right" w:pos="9072"/>
      </w:tabs>
    </w:pPr>
  </w:style>
  <w:style w:type="character" w:customStyle="1" w:styleId="TopptekstTegn">
    <w:name w:val="Topptekst Tegn"/>
    <w:basedOn w:val="Standardskriftforavsnitt"/>
    <w:link w:val="Topptekst"/>
    <w:uiPriority w:val="99"/>
    <w:rsid w:val="002373EC"/>
    <w:rPr>
      <w:rFonts w:asciiTheme="minorHAnsi" w:hAnsiTheme="minorHAnsi"/>
      <w:sz w:val="22"/>
      <w:szCs w:val="22"/>
    </w:rPr>
  </w:style>
  <w:style w:type="paragraph" w:styleId="Bunntekst">
    <w:name w:val="footer"/>
    <w:basedOn w:val="Normal"/>
    <w:link w:val="BunntekstTegn"/>
    <w:uiPriority w:val="99"/>
    <w:unhideWhenUsed/>
    <w:rsid w:val="002373EC"/>
    <w:pPr>
      <w:tabs>
        <w:tab w:val="center" w:pos="4536"/>
        <w:tab w:val="right" w:pos="9072"/>
      </w:tabs>
    </w:pPr>
  </w:style>
  <w:style w:type="character" w:customStyle="1" w:styleId="BunntekstTegn">
    <w:name w:val="Bunntekst Tegn"/>
    <w:basedOn w:val="Standardskriftforavsnitt"/>
    <w:link w:val="Bunntekst"/>
    <w:uiPriority w:val="99"/>
    <w:rsid w:val="002373EC"/>
    <w:rPr>
      <w:rFonts w:asciiTheme="minorHAnsi" w:hAnsiTheme="minorHAnsi"/>
      <w:sz w:val="22"/>
      <w:szCs w:val="22"/>
    </w:rPr>
  </w:style>
  <w:style w:type="character" w:styleId="Svakutheving">
    <w:name w:val="Subtle Emphasis"/>
    <w:basedOn w:val="Standardskriftforavsnitt"/>
    <w:uiPriority w:val="19"/>
    <w:qFormat/>
    <w:rsid w:val="002373E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579</Words>
  <Characters>3069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Holien</dc:creator>
  <cp:keywords/>
  <dc:description/>
  <cp:lastModifiedBy>Anders Emil Kaldhol</cp:lastModifiedBy>
  <cp:revision>8</cp:revision>
  <dcterms:created xsi:type="dcterms:W3CDTF">2016-04-06T09:54:00Z</dcterms:created>
  <dcterms:modified xsi:type="dcterms:W3CDTF">2020-03-05T10:29:00Z</dcterms:modified>
</cp:coreProperties>
</file>